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394F" w14:textId="7D4214DE" w:rsidR="00544764" w:rsidRPr="00533CFF" w:rsidRDefault="006E4C13" w:rsidP="00533CFF">
      <w:pPr>
        <w:spacing w:after="0"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CỘNG HÒA XÃ HỘI CHỦ NGHĨA VIỆT NAM</w:t>
      </w:r>
    </w:p>
    <w:p w14:paraId="2273DEBB" w14:textId="5CC65F44" w:rsidR="006E4C13" w:rsidRPr="00533CFF" w:rsidRDefault="006E4C13" w:rsidP="00533CFF">
      <w:pPr>
        <w:spacing w:after="0"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Độc Lập – Tự Do – Hạnh Phúc</w:t>
      </w:r>
      <w:r w:rsidR="003D28FE" w:rsidRPr="00533CFF">
        <w:rPr>
          <w:rFonts w:ascii="Times New Roman" w:hAnsi="Times New Roman" w:cs="Times New Roman"/>
          <w:b/>
          <w:bCs/>
          <w:sz w:val="26"/>
          <w:szCs w:val="26"/>
        </w:rPr>
        <w:t xml:space="preserve"> </w:t>
      </w:r>
    </w:p>
    <w:p w14:paraId="6033CCAC" w14:textId="77777777" w:rsidR="00275108" w:rsidRPr="00533CFF" w:rsidRDefault="00275108" w:rsidP="00533CFF">
      <w:pPr>
        <w:spacing w:after="0" w:line="276" w:lineRule="auto"/>
        <w:ind w:left="567"/>
        <w:jc w:val="center"/>
        <w:rPr>
          <w:rFonts w:ascii="Times New Roman" w:hAnsi="Times New Roman" w:cs="Times New Roman"/>
          <w:b/>
          <w:bCs/>
          <w:sz w:val="26"/>
          <w:szCs w:val="26"/>
        </w:rPr>
      </w:pPr>
    </w:p>
    <w:p w14:paraId="0CE94A31" w14:textId="0935636C" w:rsidR="00C24F00" w:rsidRPr="00533CFF" w:rsidRDefault="00C24F00" w:rsidP="00533CFF">
      <w:pPr>
        <w:spacing w:after="0"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HỢP ĐỒNG DỊCH VỤ THIẾT KẾ VÀ VẬN HÀNH WEBSITE THƯƠNG MẠI ĐIỆN TỬ KINH DOANH MỸ PHẨM</w:t>
      </w:r>
    </w:p>
    <w:p w14:paraId="6009F6AA" w14:textId="23DD4313" w:rsidR="00C24F00" w:rsidRDefault="00C24F00" w:rsidP="00533CFF">
      <w:pPr>
        <w:tabs>
          <w:tab w:val="left" w:leader="dot" w:pos="1418"/>
        </w:tabs>
        <w:spacing w:after="0"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Số:</w:t>
      </w:r>
      <w:r w:rsidRPr="00533CFF">
        <w:rPr>
          <w:rFonts w:ascii="Times New Roman" w:hAnsi="Times New Roman" w:cs="Times New Roman"/>
          <w:b/>
          <w:bCs/>
          <w:sz w:val="26"/>
          <w:szCs w:val="26"/>
        </w:rPr>
        <w:tab/>
        <w:t>/2026/HĐDV-MP-SV</w:t>
      </w:r>
    </w:p>
    <w:p w14:paraId="6488989A" w14:textId="77777777" w:rsidR="00533CFF" w:rsidRPr="00533CFF" w:rsidRDefault="00533CFF" w:rsidP="00533CFF">
      <w:pPr>
        <w:tabs>
          <w:tab w:val="left" w:leader="dot" w:pos="1418"/>
        </w:tabs>
        <w:spacing w:after="0" w:line="276" w:lineRule="auto"/>
        <w:ind w:left="567"/>
        <w:jc w:val="center"/>
        <w:rPr>
          <w:rFonts w:ascii="Times New Roman" w:hAnsi="Times New Roman" w:cs="Times New Roman"/>
          <w:b/>
          <w:bCs/>
          <w:sz w:val="26"/>
          <w:szCs w:val="26"/>
        </w:rPr>
      </w:pPr>
    </w:p>
    <w:p w14:paraId="1C71D1FE" w14:textId="77AB8178" w:rsidR="00C24F00" w:rsidRPr="00533CFF" w:rsidRDefault="00C24F0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Căn cứ: Bọ luật Dân sự năm 2015, Luật Thương mại năm 2005 và các quy định pháp luật liên quan.</w:t>
      </w:r>
    </w:p>
    <w:p w14:paraId="60EA4369" w14:textId="10D3507F" w:rsidR="00C24F00" w:rsidRPr="00533CFF" w:rsidRDefault="00C24F0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Hôm nay, ngày 15/10/202, gồm có:</w:t>
      </w:r>
    </w:p>
    <w:p w14:paraId="164136DC" w14:textId="7CE8F737" w:rsidR="00C24F00" w:rsidRPr="00533CFF" w:rsidRDefault="00C24F0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b/>
          <w:bCs/>
          <w:sz w:val="26"/>
          <w:szCs w:val="26"/>
        </w:rPr>
        <w:t>BÊN A – BÊN THUÊ DỊCH VỤ</w:t>
      </w:r>
      <w:r w:rsidRPr="00533CFF">
        <w:rPr>
          <w:rFonts w:ascii="Times New Roman" w:hAnsi="Times New Roman" w:cs="Times New Roman"/>
          <w:sz w:val="26"/>
          <w:szCs w:val="26"/>
        </w:rPr>
        <w:t xml:space="preserve">: Công ty TNHH Thương mại Minh Phát </w:t>
      </w:r>
    </w:p>
    <w:p w14:paraId="72419D75" w14:textId="01F29EAB" w:rsidR="00C24F00" w:rsidRPr="00533CFF" w:rsidRDefault="00C24F0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Địa chỉ: Cầu Giấy, Hà Nội.</w:t>
      </w:r>
    </w:p>
    <w:p w14:paraId="14A2555C" w14:textId="6D74A67C" w:rsidR="00AB1615" w:rsidRPr="00533CFF" w:rsidRDefault="00AB1615"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Mã số thuế ( giả định ): 0109123456</w:t>
      </w:r>
    </w:p>
    <w:p w14:paraId="2F2D03C7" w14:textId="1AD96D89" w:rsidR="00C24F00" w:rsidRPr="00533CFF" w:rsidRDefault="00C24F0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Đại diện: Oong Nguyễn Văn Minh – Giám đốc.</w:t>
      </w:r>
    </w:p>
    <w:p w14:paraId="0ECC2042" w14:textId="59017C4F" w:rsidR="00AB1615" w:rsidRPr="00533CFF" w:rsidRDefault="00AB1615" w:rsidP="00533CFF">
      <w:pPr>
        <w:tabs>
          <w:tab w:val="left" w:leader="dot" w:pos="9356"/>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Điện thoại/ Email:</w:t>
      </w:r>
      <w:r w:rsidRPr="00533CFF">
        <w:rPr>
          <w:rFonts w:ascii="Times New Roman" w:hAnsi="Times New Roman" w:cs="Times New Roman"/>
          <w:sz w:val="26"/>
          <w:szCs w:val="26"/>
        </w:rPr>
        <w:tab/>
      </w:r>
    </w:p>
    <w:p w14:paraId="00F0D873" w14:textId="77777777" w:rsidR="00AB1615" w:rsidRPr="00533CFF" w:rsidRDefault="00AB1615" w:rsidP="00533CFF">
      <w:pPr>
        <w:tabs>
          <w:tab w:val="left" w:leader="dot" w:pos="1418"/>
        </w:tabs>
        <w:spacing w:after="0" w:line="276" w:lineRule="auto"/>
        <w:ind w:left="567"/>
        <w:rPr>
          <w:rFonts w:ascii="Times New Roman" w:hAnsi="Times New Roman" w:cs="Times New Roman"/>
          <w:sz w:val="26"/>
          <w:szCs w:val="26"/>
        </w:rPr>
      </w:pPr>
    </w:p>
    <w:p w14:paraId="2F3DC8D1" w14:textId="32AC75B7" w:rsidR="00C24F00" w:rsidRPr="00533CFF" w:rsidRDefault="00C24F0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b/>
          <w:bCs/>
          <w:sz w:val="26"/>
          <w:szCs w:val="26"/>
        </w:rPr>
        <w:t>BÊN B  - BÊN CUNG CẤP DỊCH VỤ</w:t>
      </w:r>
      <w:r w:rsidRPr="00533CFF">
        <w:rPr>
          <w:rFonts w:ascii="Times New Roman" w:hAnsi="Times New Roman" w:cs="Times New Roman"/>
          <w:sz w:val="26"/>
          <w:szCs w:val="26"/>
        </w:rPr>
        <w:t xml:space="preserve">: </w:t>
      </w:r>
      <w:r w:rsidR="00C46121" w:rsidRPr="00533CFF">
        <w:rPr>
          <w:rFonts w:ascii="Times New Roman" w:hAnsi="Times New Roman" w:cs="Times New Roman"/>
          <w:sz w:val="26"/>
          <w:szCs w:val="26"/>
        </w:rPr>
        <w:t>Công ty cổ phần Công nghệ Sao Việt</w:t>
      </w:r>
    </w:p>
    <w:p w14:paraId="5A41FBA0" w14:textId="013A5924"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Địa chỉ: Thanh Xuâ</w:t>
      </w:r>
      <w:r w:rsidR="00AB1615" w:rsidRPr="00533CFF">
        <w:rPr>
          <w:rFonts w:ascii="Times New Roman" w:hAnsi="Times New Roman" w:cs="Times New Roman"/>
          <w:sz w:val="26"/>
          <w:szCs w:val="26"/>
        </w:rPr>
        <w:t>n</w:t>
      </w:r>
      <w:r w:rsidRPr="00533CFF">
        <w:rPr>
          <w:rFonts w:ascii="Times New Roman" w:hAnsi="Times New Roman" w:cs="Times New Roman"/>
          <w:sz w:val="26"/>
          <w:szCs w:val="26"/>
        </w:rPr>
        <w:t>, Hà Nội.</w:t>
      </w:r>
    </w:p>
    <w:p w14:paraId="11F4D052" w14:textId="50CA33AF" w:rsidR="00AB1615" w:rsidRPr="00533CFF" w:rsidRDefault="00AB1615"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Mã số thuế ( giả định ): 0109876543</w:t>
      </w:r>
    </w:p>
    <w:p w14:paraId="0F7B058E" w14:textId="18963406"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Đại diện: Ông Trần Quốc Huy – Tổng giám đốc.</w:t>
      </w:r>
    </w:p>
    <w:p w14:paraId="0BFEFE5A" w14:textId="1D3E43BD" w:rsidR="00AB1615" w:rsidRPr="00533CFF" w:rsidRDefault="00AB1615" w:rsidP="00533CFF">
      <w:pPr>
        <w:tabs>
          <w:tab w:val="left" w:leader="dot" w:pos="9356"/>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Điện thoại/ Email:</w:t>
      </w:r>
      <w:r w:rsidRPr="00533CFF">
        <w:rPr>
          <w:rFonts w:ascii="Times New Roman" w:hAnsi="Times New Roman" w:cs="Times New Roman"/>
          <w:sz w:val="26"/>
          <w:szCs w:val="26"/>
        </w:rPr>
        <w:tab/>
      </w:r>
    </w:p>
    <w:p w14:paraId="29016934" w14:textId="77777777"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p>
    <w:p w14:paraId="75BCFE0F" w14:textId="45FD7F17"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Hai bên thống nhất ký hợp đồng với các điều khoản sau:</w:t>
      </w:r>
    </w:p>
    <w:p w14:paraId="724DA72C" w14:textId="118F9644" w:rsidR="00C46121" w:rsidRPr="00533CFF" w:rsidRDefault="00C46121"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1. Đối tượng hợp đồng</w:t>
      </w:r>
    </w:p>
    <w:p w14:paraId="0EFF01A5" w14:textId="41418F31"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Bên B thiết kế, xây dựng và ộ trợ vận hành website kinh doah mỹ phẩm choBên A, gồm giỏ hàng, thanh toán điện tử, quản lý đơn hang, khách hang, mã giảm giá và tích hợp vận chuyển. Website phải đáp ứng tối thiểu 5.00 người dung truy cập đồng thời theo tiêu chí kiếm thử đã thống nhất.</w:t>
      </w:r>
    </w:p>
    <w:p w14:paraId="7261A46B" w14:textId="77777777"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p>
    <w:p w14:paraId="002F0797" w14:textId="1F82D1A9" w:rsidR="00C46121" w:rsidRPr="00533CFF" w:rsidRDefault="00C46121"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2. Thời gian và tiến độ</w:t>
      </w:r>
    </w:p>
    <w:p w14:paraId="631867CE" w14:textId="68582C23"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Thời hạn hoàn thành là 90 ngày kể từ ngày hợp đồng có hiệu lực. Nếu Bên A chậm cung cấp nội dung, hình ảnh hoặc tài khoản tích hợp , tiến độ được gia hạn tương ứng với thời gian ảnh hưởng thực tế, sau khi hai bên xác nhận.</w:t>
      </w:r>
    </w:p>
    <w:p w14:paraId="7F1A2248" w14:textId="77777777"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p>
    <w:p w14:paraId="6F5F6EE8" w14:textId="68BC2C33" w:rsidR="00C46121" w:rsidRPr="00533CFF" w:rsidRDefault="00C46121"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3. Giá trị và thanh toán</w:t>
      </w:r>
    </w:p>
    <w:p w14:paraId="7933318A" w14:textId="06586513" w:rsidR="00C46121" w:rsidRPr="00533CFF" w:rsidRDefault="00C46121"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 xml:space="preserve">Tổng giá trị hợp đồng là </w:t>
      </w:r>
      <w:r w:rsidRPr="00533CFF">
        <w:rPr>
          <w:rFonts w:ascii="Times New Roman" w:hAnsi="Times New Roman" w:cs="Times New Roman"/>
          <w:b/>
          <w:bCs/>
          <w:sz w:val="26"/>
          <w:szCs w:val="26"/>
        </w:rPr>
        <w:t>360.000.000 đồng</w:t>
      </w:r>
      <w:r w:rsidRPr="00533CFF">
        <w:rPr>
          <w:rFonts w:ascii="Times New Roman" w:hAnsi="Times New Roman" w:cs="Times New Roman"/>
          <w:sz w:val="26"/>
          <w:szCs w:val="26"/>
        </w:rPr>
        <w:t>, đã bao g</w:t>
      </w:r>
      <w:r w:rsidR="00AB1615" w:rsidRPr="00533CFF">
        <w:rPr>
          <w:rFonts w:ascii="Times New Roman" w:hAnsi="Times New Roman" w:cs="Times New Roman"/>
          <w:sz w:val="26"/>
          <w:szCs w:val="26"/>
        </w:rPr>
        <w:t>ồm</w:t>
      </w:r>
      <w:r w:rsidRPr="00533CFF">
        <w:rPr>
          <w:rFonts w:ascii="Times New Roman" w:hAnsi="Times New Roman" w:cs="Times New Roman"/>
          <w:sz w:val="26"/>
          <w:szCs w:val="26"/>
        </w:rPr>
        <w:t xml:space="preserve"> </w:t>
      </w:r>
      <w:r w:rsidRPr="00533CFF">
        <w:rPr>
          <w:rFonts w:ascii="Times New Roman" w:hAnsi="Times New Roman" w:cs="Times New Roman"/>
          <w:b/>
          <w:bCs/>
          <w:sz w:val="26"/>
          <w:szCs w:val="26"/>
        </w:rPr>
        <w:t>VAT</w:t>
      </w:r>
      <w:r w:rsidR="00F17F46" w:rsidRPr="00533CFF">
        <w:rPr>
          <w:rFonts w:ascii="Times New Roman" w:hAnsi="Times New Roman" w:cs="Times New Roman"/>
          <w:sz w:val="26"/>
          <w:szCs w:val="26"/>
        </w:rPr>
        <w:t>, thanh toán thành 3 đợt:</w:t>
      </w:r>
    </w:p>
    <w:p w14:paraId="31907A1F" w14:textId="3F2D10CE" w:rsidR="00F17F46" w:rsidRPr="00533CFF" w:rsidRDefault="00F17F46" w:rsidP="00533CFF">
      <w:pPr>
        <w:pStyle w:val="oancuaDanhsach"/>
        <w:numPr>
          <w:ilvl w:val="0"/>
          <w:numId w:val="1"/>
        </w:numPr>
        <w:tabs>
          <w:tab w:val="left" w:leader="dot" w:pos="1418"/>
        </w:tabs>
        <w:spacing w:after="0" w:line="276" w:lineRule="auto"/>
        <w:rPr>
          <w:rFonts w:ascii="Times New Roman" w:hAnsi="Times New Roman" w:cs="Times New Roman"/>
          <w:sz w:val="26"/>
          <w:szCs w:val="26"/>
        </w:rPr>
      </w:pPr>
      <w:r w:rsidRPr="00533CFF">
        <w:rPr>
          <w:rFonts w:ascii="Times New Roman" w:hAnsi="Times New Roman" w:cs="Times New Roman"/>
          <w:b/>
          <w:bCs/>
          <w:sz w:val="26"/>
          <w:szCs w:val="26"/>
        </w:rPr>
        <w:t>Đợt 1</w:t>
      </w:r>
      <w:r w:rsidRPr="00533CFF">
        <w:rPr>
          <w:rFonts w:ascii="Times New Roman" w:hAnsi="Times New Roman" w:cs="Times New Roman"/>
          <w:sz w:val="26"/>
          <w:szCs w:val="26"/>
        </w:rPr>
        <w:t xml:space="preserve">: 30% - </w:t>
      </w:r>
      <w:r w:rsidRPr="00533CFF">
        <w:rPr>
          <w:rFonts w:ascii="Times New Roman" w:hAnsi="Times New Roman" w:cs="Times New Roman"/>
          <w:b/>
          <w:bCs/>
          <w:sz w:val="26"/>
          <w:szCs w:val="26"/>
        </w:rPr>
        <w:t>108.000.000</w:t>
      </w:r>
      <w:r w:rsidRPr="00533CFF">
        <w:rPr>
          <w:rFonts w:ascii="Times New Roman" w:hAnsi="Times New Roman" w:cs="Times New Roman"/>
          <w:sz w:val="26"/>
          <w:szCs w:val="26"/>
        </w:rPr>
        <w:t xml:space="preserve"> </w:t>
      </w:r>
      <w:r w:rsidRPr="00533CFF">
        <w:rPr>
          <w:rFonts w:ascii="Times New Roman" w:hAnsi="Times New Roman" w:cs="Times New Roman"/>
          <w:b/>
          <w:bCs/>
          <w:sz w:val="26"/>
          <w:szCs w:val="26"/>
        </w:rPr>
        <w:t>đồng</w:t>
      </w:r>
      <w:r w:rsidRPr="00533CFF">
        <w:rPr>
          <w:rFonts w:ascii="Times New Roman" w:hAnsi="Times New Roman" w:cs="Times New Roman"/>
          <w:sz w:val="26"/>
          <w:szCs w:val="26"/>
        </w:rPr>
        <w:t xml:space="preserve"> khi hợp đồng có hiệu lực.</w:t>
      </w:r>
    </w:p>
    <w:p w14:paraId="4875B068" w14:textId="0E2515C0" w:rsidR="00F17F46" w:rsidRPr="00533CFF" w:rsidRDefault="00F17F46" w:rsidP="00533CFF">
      <w:pPr>
        <w:pStyle w:val="oancuaDanhsach"/>
        <w:numPr>
          <w:ilvl w:val="0"/>
          <w:numId w:val="1"/>
        </w:numPr>
        <w:tabs>
          <w:tab w:val="left" w:leader="dot" w:pos="1418"/>
        </w:tabs>
        <w:spacing w:after="0" w:line="276" w:lineRule="auto"/>
        <w:rPr>
          <w:rFonts w:ascii="Times New Roman" w:hAnsi="Times New Roman" w:cs="Times New Roman"/>
          <w:sz w:val="26"/>
          <w:szCs w:val="26"/>
        </w:rPr>
      </w:pPr>
      <w:r w:rsidRPr="00533CFF">
        <w:rPr>
          <w:rFonts w:ascii="Times New Roman" w:hAnsi="Times New Roman" w:cs="Times New Roman"/>
          <w:b/>
          <w:bCs/>
          <w:sz w:val="26"/>
          <w:szCs w:val="26"/>
        </w:rPr>
        <w:t>Đợt 2</w:t>
      </w:r>
      <w:r w:rsidRPr="00533CFF">
        <w:rPr>
          <w:rFonts w:ascii="Times New Roman" w:hAnsi="Times New Roman" w:cs="Times New Roman"/>
          <w:sz w:val="26"/>
          <w:szCs w:val="26"/>
        </w:rPr>
        <w:t xml:space="preserve">: 40% - </w:t>
      </w:r>
      <w:r w:rsidRPr="00533CFF">
        <w:rPr>
          <w:rFonts w:ascii="Times New Roman" w:hAnsi="Times New Roman" w:cs="Times New Roman"/>
          <w:b/>
          <w:bCs/>
          <w:sz w:val="26"/>
          <w:szCs w:val="26"/>
        </w:rPr>
        <w:t>144.000.000</w:t>
      </w:r>
      <w:r w:rsidRPr="00533CFF">
        <w:rPr>
          <w:rFonts w:ascii="Times New Roman" w:hAnsi="Times New Roman" w:cs="Times New Roman"/>
          <w:sz w:val="26"/>
          <w:szCs w:val="26"/>
        </w:rPr>
        <w:t xml:space="preserve"> </w:t>
      </w:r>
      <w:r w:rsidRPr="00533CFF">
        <w:rPr>
          <w:rFonts w:ascii="Times New Roman" w:hAnsi="Times New Roman" w:cs="Times New Roman"/>
          <w:b/>
          <w:bCs/>
          <w:sz w:val="26"/>
          <w:szCs w:val="26"/>
        </w:rPr>
        <w:t xml:space="preserve">đồng </w:t>
      </w:r>
      <w:r w:rsidRPr="00533CFF">
        <w:rPr>
          <w:rFonts w:ascii="Times New Roman" w:hAnsi="Times New Roman" w:cs="Times New Roman"/>
          <w:sz w:val="26"/>
          <w:szCs w:val="26"/>
        </w:rPr>
        <w:t>khi hoàn thành các chức năng chính.</w:t>
      </w:r>
    </w:p>
    <w:p w14:paraId="47F47228" w14:textId="40196CA9" w:rsidR="00F17F46" w:rsidRPr="00533CFF" w:rsidRDefault="00F17F46" w:rsidP="00533CFF">
      <w:pPr>
        <w:pStyle w:val="oancuaDanhsach"/>
        <w:numPr>
          <w:ilvl w:val="0"/>
          <w:numId w:val="1"/>
        </w:numPr>
        <w:tabs>
          <w:tab w:val="left" w:leader="dot" w:pos="1418"/>
        </w:tabs>
        <w:spacing w:after="0" w:line="276" w:lineRule="auto"/>
        <w:rPr>
          <w:rFonts w:ascii="Times New Roman" w:hAnsi="Times New Roman" w:cs="Times New Roman"/>
          <w:sz w:val="26"/>
          <w:szCs w:val="26"/>
        </w:rPr>
      </w:pPr>
      <w:r w:rsidRPr="00533CFF">
        <w:rPr>
          <w:rFonts w:ascii="Times New Roman" w:hAnsi="Times New Roman" w:cs="Times New Roman"/>
          <w:b/>
          <w:bCs/>
          <w:sz w:val="26"/>
          <w:szCs w:val="26"/>
        </w:rPr>
        <w:lastRenderedPageBreak/>
        <w:t xml:space="preserve">Đợt </w:t>
      </w:r>
      <w:r w:rsidRPr="00533CFF">
        <w:rPr>
          <w:rFonts w:ascii="Times New Roman" w:hAnsi="Times New Roman" w:cs="Times New Roman"/>
          <w:sz w:val="26"/>
          <w:szCs w:val="26"/>
        </w:rPr>
        <w:t xml:space="preserve">3: 30% - </w:t>
      </w:r>
      <w:r w:rsidRPr="00533CFF">
        <w:rPr>
          <w:rFonts w:ascii="Times New Roman" w:hAnsi="Times New Roman" w:cs="Times New Roman"/>
          <w:b/>
          <w:bCs/>
          <w:sz w:val="26"/>
          <w:szCs w:val="26"/>
        </w:rPr>
        <w:t>108.000.000 đồng</w:t>
      </w:r>
      <w:r w:rsidRPr="00533CFF">
        <w:rPr>
          <w:rFonts w:ascii="Times New Roman" w:hAnsi="Times New Roman" w:cs="Times New Roman"/>
          <w:sz w:val="26"/>
          <w:szCs w:val="26"/>
        </w:rPr>
        <w:t xml:space="preserve"> khi nghiệm thu và bàn giao.</w:t>
      </w:r>
    </w:p>
    <w:p w14:paraId="2A598723" w14:textId="77777777" w:rsidR="00F17F46" w:rsidRPr="00533CFF" w:rsidRDefault="00F17F46" w:rsidP="00533CFF">
      <w:pPr>
        <w:tabs>
          <w:tab w:val="left" w:leader="dot" w:pos="1418"/>
        </w:tabs>
        <w:spacing w:after="0" w:line="276" w:lineRule="auto"/>
        <w:rPr>
          <w:rFonts w:ascii="Times New Roman" w:hAnsi="Times New Roman" w:cs="Times New Roman"/>
          <w:sz w:val="26"/>
          <w:szCs w:val="26"/>
        </w:rPr>
      </w:pPr>
    </w:p>
    <w:p w14:paraId="7E15F8D0" w14:textId="249F59EE"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Bên A được giữ lại tối đa 10% giá trị hợp đồng trong khoản thanh toán cuối nếu website chưa đạt tiêu chuẩn hiệu suất; khoản này được thanh toán sau khi khắc phục và đạt yêu cầu.</w:t>
      </w:r>
    </w:p>
    <w:p w14:paraId="7BC354E9" w14:textId="77777777"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p>
    <w:p w14:paraId="23034B6A" w14:textId="54B210B1" w:rsidR="00F17F46" w:rsidRPr="00533CFF" w:rsidRDefault="00F17F46"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4. Quyền và nghĩa vụ</w:t>
      </w:r>
    </w:p>
    <w:p w14:paraId="374CDA98" w14:textId="00AB63CC" w:rsidR="00F17F46" w:rsidRPr="00533CFF" w:rsidRDefault="00F17F46" w:rsidP="00533CFF">
      <w:pPr>
        <w:pStyle w:val="oancuaDanhsach"/>
        <w:numPr>
          <w:ilvl w:val="0"/>
          <w:numId w:val="2"/>
        </w:numPr>
        <w:tabs>
          <w:tab w:val="left" w:leader="dot" w:pos="1418"/>
        </w:tabs>
        <w:spacing w:after="0" w:line="276" w:lineRule="auto"/>
        <w:rPr>
          <w:rFonts w:ascii="Times New Roman" w:hAnsi="Times New Roman" w:cs="Times New Roman"/>
          <w:sz w:val="26"/>
          <w:szCs w:val="26"/>
        </w:rPr>
      </w:pPr>
      <w:r w:rsidRPr="00533CFF">
        <w:rPr>
          <w:rFonts w:ascii="Times New Roman" w:hAnsi="Times New Roman" w:cs="Times New Roman"/>
          <w:sz w:val="26"/>
          <w:szCs w:val="26"/>
        </w:rPr>
        <w:t>Bên A: Cung cấp nội dung hợp pháp, phối hợp kiểm thử, thanh toán đúng hạn và có quyền yêu cầu sửa lỗi, bảo mật dữ liệu.</w:t>
      </w:r>
    </w:p>
    <w:p w14:paraId="4EF2787F" w14:textId="08160437" w:rsidR="00F17F46" w:rsidRPr="00533CFF" w:rsidRDefault="00F17F46" w:rsidP="00533CFF">
      <w:pPr>
        <w:pStyle w:val="oancuaDanhsach"/>
        <w:numPr>
          <w:ilvl w:val="0"/>
          <w:numId w:val="2"/>
        </w:numPr>
        <w:tabs>
          <w:tab w:val="left" w:leader="dot" w:pos="1418"/>
        </w:tabs>
        <w:spacing w:after="0" w:line="276" w:lineRule="auto"/>
        <w:rPr>
          <w:rFonts w:ascii="Times New Roman" w:hAnsi="Times New Roman" w:cs="Times New Roman"/>
          <w:sz w:val="26"/>
          <w:szCs w:val="26"/>
        </w:rPr>
      </w:pPr>
      <w:r w:rsidRPr="00533CFF">
        <w:rPr>
          <w:rFonts w:ascii="Times New Roman" w:hAnsi="Times New Roman" w:cs="Times New Roman"/>
          <w:sz w:val="26"/>
          <w:szCs w:val="26"/>
        </w:rPr>
        <w:t>Bên B: Thực hiện đúng chất lượng, tiến độ; kiểm thử, sửa lỗi, bàn giap mã nguồn theo thỏa thuận và bảo vệ dữ liệu khách hang.</w:t>
      </w:r>
    </w:p>
    <w:p w14:paraId="2DB6C9A9" w14:textId="77777777" w:rsidR="00F17F46" w:rsidRPr="00533CFF" w:rsidRDefault="00F17F46" w:rsidP="00533CFF">
      <w:pPr>
        <w:tabs>
          <w:tab w:val="left" w:leader="dot" w:pos="1418"/>
        </w:tabs>
        <w:spacing w:after="0" w:line="276" w:lineRule="auto"/>
        <w:rPr>
          <w:rFonts w:ascii="Times New Roman" w:hAnsi="Times New Roman" w:cs="Times New Roman"/>
          <w:sz w:val="26"/>
          <w:szCs w:val="26"/>
        </w:rPr>
      </w:pPr>
    </w:p>
    <w:p w14:paraId="6DE5969B" w14:textId="2EEFAAD7" w:rsidR="00F17F46" w:rsidRPr="00533CFF" w:rsidRDefault="00F17F46"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5. Nghiệm thu và bàn giao</w:t>
      </w:r>
    </w:p>
    <w:p w14:paraId="4ABC487C" w14:textId="29E09981"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Bên B bàn giao website sau khi hoàn thành chức năng và kiểm thử hiệu suất. Hai bên lập biển bản nghiệm thu, ghi nhận lỗi còn tồn tại và thời hạn khắc phục. Nếu chưa đạt yêu cầu, Bên B phải sửa lỗi và kiểm thử lại.</w:t>
      </w:r>
    </w:p>
    <w:p w14:paraId="1492523B" w14:textId="77777777"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p>
    <w:p w14:paraId="024F84C6" w14:textId="3CE211A9" w:rsidR="00F17F46" w:rsidRPr="00533CFF" w:rsidRDefault="00F17F46"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6. Bảo hành</w:t>
      </w:r>
    </w:p>
    <w:p w14:paraId="07972B7D" w14:textId="33E64FC7"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Bên B bảo hành kỹ thuật trong 12 tháng kể từ ngày nghiệm thu, bao gồm sửa lỗi thuộc phạm vi công việc đã ký kết. Các tính năng mới hoặc lỗi do bên thứ ba được xử lý theo thỏa thuận riêng.</w:t>
      </w:r>
    </w:p>
    <w:p w14:paraId="5214D9C1" w14:textId="77777777"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p>
    <w:p w14:paraId="6CE9D4E2" w14:textId="4439D27F" w:rsidR="00F17F46" w:rsidRPr="00533CFF" w:rsidRDefault="00F17F46"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7. Bảo mật</w:t>
      </w:r>
    </w:p>
    <w:p w14:paraId="1F5AF5FB" w14:textId="377C4809" w:rsidR="00F17F46" w:rsidRPr="00533CFF" w:rsidRDefault="00F17F46"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 xml:space="preserve">Hai bên bảo mật thông tin kinh doanh và dữ liệu khách hang. Bên B </w:t>
      </w:r>
      <w:r w:rsidR="00647280" w:rsidRPr="00533CFF">
        <w:rPr>
          <w:rFonts w:ascii="Times New Roman" w:hAnsi="Times New Roman" w:cs="Times New Roman"/>
          <w:sz w:val="26"/>
          <w:szCs w:val="26"/>
        </w:rPr>
        <w:t>chỉ được xử lý dữ liệu theo mục đích, phạm vi hợp đồng đã thống nhất; phải thông báo kịp thời khi phát hiện sự cố truy cập trái pháp và phối hợp khắc phục.</w:t>
      </w:r>
    </w:p>
    <w:p w14:paraId="117D15E5" w14:textId="77777777"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p>
    <w:p w14:paraId="351BFC33" w14:textId="26EC3503" w:rsidR="00647280" w:rsidRPr="00533CFF" w:rsidRDefault="00647280"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 xml:space="preserve">Điều 8. Vi </w:t>
      </w:r>
      <w:r w:rsidR="00AB1615" w:rsidRPr="00533CFF">
        <w:rPr>
          <w:rFonts w:ascii="Times New Roman" w:hAnsi="Times New Roman" w:cs="Times New Roman"/>
          <w:b/>
          <w:bCs/>
          <w:sz w:val="26"/>
          <w:szCs w:val="26"/>
        </w:rPr>
        <w:t>phạm</w:t>
      </w:r>
      <w:r w:rsidRPr="00533CFF">
        <w:rPr>
          <w:rFonts w:ascii="Times New Roman" w:hAnsi="Times New Roman" w:cs="Times New Roman"/>
          <w:b/>
          <w:bCs/>
          <w:sz w:val="26"/>
          <w:szCs w:val="26"/>
        </w:rPr>
        <w:t xml:space="preserve"> và bồi thường</w:t>
      </w:r>
    </w:p>
    <w:p w14:paraId="507AEECE" w14:textId="07ECDCB4"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Bên vi phạm phải khắc phục hậu quả, chịu phạt vi phạm theo mức đã thỏa thuận hợp pháp và bồi thường thiệt hại thực tế, có chứng cứ theo quy định pháp luật.</w:t>
      </w:r>
    </w:p>
    <w:p w14:paraId="184AA566" w14:textId="77777777"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p>
    <w:p w14:paraId="687045ED" w14:textId="4EBA8144" w:rsidR="00647280" w:rsidRPr="00533CFF" w:rsidRDefault="00647280"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 xml:space="preserve">Điều 9. Tạm dừng và chấm </w:t>
      </w:r>
      <w:r w:rsidR="00AB1615" w:rsidRPr="00533CFF">
        <w:rPr>
          <w:rFonts w:ascii="Times New Roman" w:hAnsi="Times New Roman" w:cs="Times New Roman"/>
          <w:b/>
          <w:bCs/>
          <w:sz w:val="26"/>
          <w:szCs w:val="26"/>
        </w:rPr>
        <w:t>d</w:t>
      </w:r>
      <w:r w:rsidRPr="00533CFF">
        <w:rPr>
          <w:rFonts w:ascii="Times New Roman" w:hAnsi="Times New Roman" w:cs="Times New Roman"/>
          <w:b/>
          <w:bCs/>
          <w:sz w:val="26"/>
          <w:szCs w:val="26"/>
        </w:rPr>
        <w:t>ứt</w:t>
      </w:r>
    </w:p>
    <w:p w14:paraId="179338F7" w14:textId="07E1D708"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Một bên có quyền yêu cầu tạm dừng hoặc chấm dứt hợp đồng khi bên kia vi phạm nghiêm trọng, không khắc phục sau thời hạn thông báo hợp lý hoặc thuộc trường hợp pháp luật cho phép. Hai bên phải đối soát thanh toán và bàn giao phần công việc tương ứng.</w:t>
      </w:r>
    </w:p>
    <w:p w14:paraId="53C8C8C1" w14:textId="77777777"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p>
    <w:p w14:paraId="6BC8DA34" w14:textId="7AD79D8B" w:rsidR="00647280" w:rsidRPr="00533CFF" w:rsidRDefault="00647280"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10. Giải quyết tranh chấp</w:t>
      </w:r>
    </w:p>
    <w:p w14:paraId="3DF811FC" w14:textId="43DD8F6C"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lastRenderedPageBreak/>
        <w:t>Tranh chấp được ưu tiên giải quyết bằng thương lượng trong 30 ngày. Nếu không đạt thỏa thuận, các bên có quyền yêu cầu Tòa án có thẩm quyền giải quyết theo pháp luật Việt Nam.</w:t>
      </w:r>
    </w:p>
    <w:p w14:paraId="4F1B865A" w14:textId="77777777"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p>
    <w:p w14:paraId="458AC73C" w14:textId="186A8480" w:rsidR="00647280" w:rsidRPr="00533CFF" w:rsidRDefault="00647280"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Điều 11. Điều khoản chung và phụ lục</w:t>
      </w:r>
    </w:p>
    <w:p w14:paraId="7C87A663" w14:textId="026A6D9A"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r w:rsidRPr="00533CFF">
        <w:rPr>
          <w:rFonts w:ascii="Times New Roman" w:hAnsi="Times New Roman" w:cs="Times New Roman"/>
          <w:sz w:val="26"/>
          <w:szCs w:val="26"/>
        </w:rPr>
        <w:t>Hợp đồng có hiệu lực khi được đại diện có thẩm quyền của hai bên ký hợp lệ, bao gồm chữ ký điện tử đáp ứng quy định pháp luật. Mọi sửa đổi phải được xác nhận bằng văn bản hoặc thông điệp dữ liệu hợp lệ. Phụ lục về tiêu chí kiểm thử và dah mục bàn giao là bộ phận không tách rời của hợp đồng.</w:t>
      </w:r>
    </w:p>
    <w:p w14:paraId="0F86F9BE" w14:textId="77777777" w:rsidR="00647280" w:rsidRPr="00533CFF" w:rsidRDefault="00647280" w:rsidP="00533CFF">
      <w:pPr>
        <w:tabs>
          <w:tab w:val="left" w:leader="dot" w:pos="1418"/>
        </w:tabs>
        <w:spacing w:after="0" w:line="276" w:lineRule="auto"/>
        <w:ind w:left="567"/>
        <w:rPr>
          <w:rFonts w:ascii="Times New Roman" w:hAnsi="Times New Roman" w:cs="Times New Roman"/>
          <w:sz w:val="26"/>
          <w:szCs w:val="26"/>
        </w:rPr>
      </w:pPr>
    </w:p>
    <w:p w14:paraId="34A4CF14" w14:textId="2E761634" w:rsidR="00647280" w:rsidRPr="00533CFF" w:rsidRDefault="00647280" w:rsidP="00533CFF">
      <w:pPr>
        <w:tabs>
          <w:tab w:val="left" w:leader="dot" w:pos="1418"/>
        </w:tabs>
        <w:spacing w:after="0" w:line="276" w:lineRule="auto"/>
        <w:ind w:left="567"/>
        <w:rPr>
          <w:rFonts w:ascii="Times New Roman" w:hAnsi="Times New Roman" w:cs="Times New Roman"/>
          <w:b/>
          <w:bCs/>
          <w:sz w:val="26"/>
          <w:szCs w:val="26"/>
        </w:rPr>
      </w:pPr>
      <w:r w:rsidRPr="00533CFF">
        <w:rPr>
          <w:rFonts w:ascii="Times New Roman" w:hAnsi="Times New Roman" w:cs="Times New Roman"/>
          <w:b/>
          <w:bCs/>
          <w:sz w:val="26"/>
          <w:szCs w:val="26"/>
        </w:rPr>
        <w:t>Hợp đồng được lập thanh 02 bản có giá trị pháp lý như nhua hoặc dưới dạng điện tử, mỗi bên lưu 01 b</w:t>
      </w:r>
      <w:r w:rsidR="00AB1615" w:rsidRPr="00533CFF">
        <w:rPr>
          <w:rFonts w:ascii="Times New Roman" w:hAnsi="Times New Roman" w:cs="Times New Roman"/>
          <w:b/>
          <w:bCs/>
          <w:sz w:val="26"/>
          <w:szCs w:val="26"/>
        </w:rPr>
        <w:t>ản.</w:t>
      </w:r>
    </w:p>
    <w:tbl>
      <w:tblPr>
        <w:tblStyle w:val="LiBang"/>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533CFF" w14:paraId="754E06BD" w14:textId="77777777" w:rsidTr="00533CFF">
        <w:trPr>
          <w:jc w:val="center"/>
        </w:trPr>
        <w:tc>
          <w:tcPr>
            <w:tcW w:w="4697" w:type="dxa"/>
          </w:tcPr>
          <w:p w14:paraId="666C1054" w14:textId="77777777" w:rsidR="00533CFF" w:rsidRPr="00533CFF" w:rsidRDefault="00533CFF" w:rsidP="00533CFF">
            <w:pPr>
              <w:tabs>
                <w:tab w:val="left" w:leader="dot" w:pos="1418"/>
              </w:tabs>
              <w:spacing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ĐẠI DIỆN BÊN A</w:t>
            </w:r>
          </w:p>
          <w:p w14:paraId="5ABB5123" w14:textId="77777777" w:rsidR="00533CFF" w:rsidRPr="00533CFF" w:rsidRDefault="00533CFF" w:rsidP="00533CFF">
            <w:pPr>
              <w:tabs>
                <w:tab w:val="left" w:leader="dot" w:pos="1418"/>
              </w:tabs>
              <w:spacing w:line="276" w:lineRule="auto"/>
              <w:ind w:left="567"/>
              <w:jc w:val="center"/>
              <w:rPr>
                <w:rFonts w:ascii="Times New Roman" w:hAnsi="Times New Roman" w:cs="Times New Roman"/>
                <w:sz w:val="26"/>
                <w:szCs w:val="26"/>
              </w:rPr>
            </w:pPr>
            <w:r w:rsidRPr="00533CFF">
              <w:rPr>
                <w:rFonts w:ascii="Times New Roman" w:hAnsi="Times New Roman" w:cs="Times New Roman"/>
                <w:sz w:val="26"/>
                <w:szCs w:val="26"/>
              </w:rPr>
              <w:t>(Ký, ghi rõ họ tên, chức vụ đóng dấu nếu có)</w:t>
            </w:r>
          </w:p>
          <w:p w14:paraId="5F2497C3" w14:textId="77777777" w:rsidR="00533CFF" w:rsidRPr="00533CFF" w:rsidRDefault="00533CFF" w:rsidP="00533CFF">
            <w:pPr>
              <w:tabs>
                <w:tab w:val="left" w:leader="dot" w:pos="1418"/>
              </w:tabs>
              <w:spacing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Nguyễn Văn Minh</w:t>
            </w:r>
          </w:p>
          <w:p w14:paraId="75255EAE" w14:textId="77777777" w:rsidR="00533CFF" w:rsidRDefault="00533CFF" w:rsidP="00533CFF">
            <w:pPr>
              <w:tabs>
                <w:tab w:val="left" w:leader="dot" w:pos="1418"/>
              </w:tabs>
              <w:spacing w:line="276" w:lineRule="auto"/>
              <w:rPr>
                <w:rFonts w:ascii="Times New Roman" w:hAnsi="Times New Roman" w:cs="Times New Roman"/>
                <w:b/>
                <w:bCs/>
                <w:sz w:val="26"/>
                <w:szCs w:val="26"/>
              </w:rPr>
            </w:pPr>
          </w:p>
        </w:tc>
        <w:tc>
          <w:tcPr>
            <w:tcW w:w="4698" w:type="dxa"/>
          </w:tcPr>
          <w:p w14:paraId="025FD8A6" w14:textId="77777777" w:rsidR="00533CFF" w:rsidRPr="00533CFF" w:rsidRDefault="00533CFF" w:rsidP="00533CFF">
            <w:pPr>
              <w:tabs>
                <w:tab w:val="left" w:leader="dot" w:pos="1418"/>
              </w:tabs>
              <w:spacing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ĐẠI DIỆN BÊN B</w:t>
            </w:r>
          </w:p>
          <w:p w14:paraId="3207185F" w14:textId="77777777" w:rsidR="00533CFF" w:rsidRPr="00533CFF" w:rsidRDefault="00533CFF" w:rsidP="00533CFF">
            <w:pPr>
              <w:tabs>
                <w:tab w:val="left" w:leader="dot" w:pos="1418"/>
              </w:tabs>
              <w:spacing w:line="276" w:lineRule="auto"/>
              <w:ind w:left="567"/>
              <w:jc w:val="center"/>
              <w:rPr>
                <w:rFonts w:ascii="Times New Roman" w:hAnsi="Times New Roman" w:cs="Times New Roman"/>
                <w:sz w:val="26"/>
                <w:szCs w:val="26"/>
              </w:rPr>
            </w:pPr>
            <w:r w:rsidRPr="00533CFF">
              <w:rPr>
                <w:rFonts w:ascii="Times New Roman" w:hAnsi="Times New Roman" w:cs="Times New Roman"/>
                <w:sz w:val="26"/>
                <w:szCs w:val="26"/>
              </w:rPr>
              <w:t>(Ký, ghi rõ họ tên, chức vụ đóng dấu nếu có)</w:t>
            </w:r>
          </w:p>
          <w:p w14:paraId="553EB39A" w14:textId="77777777" w:rsidR="00533CFF" w:rsidRPr="00533CFF" w:rsidRDefault="00533CFF" w:rsidP="00533CFF">
            <w:pPr>
              <w:pStyle w:val="oancuaDanhsach"/>
              <w:tabs>
                <w:tab w:val="left" w:leader="dot" w:pos="1418"/>
              </w:tabs>
              <w:spacing w:line="276" w:lineRule="auto"/>
              <w:ind w:left="567"/>
              <w:jc w:val="center"/>
              <w:rPr>
                <w:rFonts w:ascii="Times New Roman" w:hAnsi="Times New Roman" w:cs="Times New Roman"/>
                <w:b/>
                <w:bCs/>
                <w:sz w:val="26"/>
                <w:szCs w:val="26"/>
              </w:rPr>
            </w:pPr>
            <w:r w:rsidRPr="00533CFF">
              <w:rPr>
                <w:rFonts w:ascii="Times New Roman" w:hAnsi="Times New Roman" w:cs="Times New Roman"/>
                <w:b/>
                <w:bCs/>
                <w:sz w:val="26"/>
                <w:szCs w:val="26"/>
              </w:rPr>
              <w:t>Trần Quốc Huy</w:t>
            </w:r>
          </w:p>
          <w:p w14:paraId="617D098A" w14:textId="77777777" w:rsidR="00533CFF" w:rsidRPr="00533CFF" w:rsidRDefault="00533CFF" w:rsidP="00533CFF">
            <w:pPr>
              <w:tabs>
                <w:tab w:val="left" w:leader="dot" w:pos="1418"/>
              </w:tabs>
              <w:ind w:left="567"/>
              <w:rPr>
                <w:rFonts w:ascii="Times New Roman" w:hAnsi="Times New Roman" w:cs="Times New Roman"/>
                <w:sz w:val="26"/>
                <w:szCs w:val="26"/>
              </w:rPr>
            </w:pPr>
          </w:p>
          <w:p w14:paraId="14E3D0DF" w14:textId="77777777" w:rsidR="00533CFF" w:rsidRPr="00533CFF" w:rsidRDefault="00533CFF" w:rsidP="00533CFF">
            <w:pPr>
              <w:tabs>
                <w:tab w:val="left" w:leader="dot" w:pos="1418"/>
              </w:tabs>
              <w:ind w:left="567"/>
              <w:rPr>
                <w:rFonts w:ascii="Times New Roman" w:hAnsi="Times New Roman" w:cs="Times New Roman"/>
                <w:sz w:val="26"/>
                <w:szCs w:val="26"/>
              </w:rPr>
            </w:pPr>
          </w:p>
          <w:p w14:paraId="35AE2855" w14:textId="77777777" w:rsidR="00533CFF" w:rsidRDefault="00533CFF" w:rsidP="00533CFF">
            <w:pPr>
              <w:tabs>
                <w:tab w:val="left" w:leader="dot" w:pos="1418"/>
              </w:tabs>
              <w:spacing w:line="276" w:lineRule="auto"/>
              <w:rPr>
                <w:rFonts w:ascii="Times New Roman" w:hAnsi="Times New Roman" w:cs="Times New Roman"/>
                <w:b/>
                <w:bCs/>
                <w:sz w:val="26"/>
                <w:szCs w:val="26"/>
              </w:rPr>
            </w:pPr>
          </w:p>
        </w:tc>
      </w:tr>
    </w:tbl>
    <w:p w14:paraId="70203AB6" w14:textId="77777777" w:rsidR="00AB1615" w:rsidRPr="00533CFF" w:rsidRDefault="00AB1615" w:rsidP="00533CFF">
      <w:pPr>
        <w:tabs>
          <w:tab w:val="left" w:leader="dot" w:pos="1418"/>
        </w:tabs>
        <w:spacing w:after="0" w:line="276" w:lineRule="auto"/>
        <w:rPr>
          <w:rFonts w:ascii="Times New Roman" w:hAnsi="Times New Roman" w:cs="Times New Roman"/>
          <w:b/>
          <w:bCs/>
          <w:sz w:val="26"/>
          <w:szCs w:val="26"/>
        </w:rPr>
      </w:pPr>
    </w:p>
    <w:p w14:paraId="0DF754D4" w14:textId="77777777" w:rsidR="00C24F00" w:rsidRPr="00533CFF" w:rsidRDefault="00C24F00" w:rsidP="00C24F00">
      <w:pPr>
        <w:tabs>
          <w:tab w:val="left" w:leader="dot" w:pos="1418"/>
        </w:tabs>
        <w:ind w:left="567"/>
        <w:rPr>
          <w:rFonts w:ascii="Times New Roman" w:hAnsi="Times New Roman" w:cs="Times New Roman"/>
          <w:b/>
          <w:bCs/>
          <w:sz w:val="26"/>
          <w:szCs w:val="26"/>
        </w:rPr>
      </w:pPr>
    </w:p>
    <w:sectPr w:rsidR="00C24F00" w:rsidRPr="00533CFF" w:rsidSect="00812CB2">
      <w:footerReference w:type="default" r:id="rId8"/>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52035" w14:textId="77777777" w:rsidR="00697D0D" w:rsidRDefault="00697D0D" w:rsidP="006B6B94">
      <w:pPr>
        <w:spacing w:after="0" w:line="240" w:lineRule="auto"/>
      </w:pPr>
      <w:r>
        <w:separator/>
      </w:r>
    </w:p>
  </w:endnote>
  <w:endnote w:type="continuationSeparator" w:id="0">
    <w:p w14:paraId="34815D0D" w14:textId="77777777" w:rsidR="00697D0D" w:rsidRDefault="00697D0D" w:rsidP="006B6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44669"/>
      <w:docPartObj>
        <w:docPartGallery w:val="Page Numbers (Bottom of Page)"/>
        <w:docPartUnique/>
      </w:docPartObj>
    </w:sdtPr>
    <w:sdtEndPr>
      <w:rPr>
        <w:noProof/>
      </w:rPr>
    </w:sdtEndPr>
    <w:sdtContent>
      <w:p w14:paraId="167F3F0C" w14:textId="34460B70" w:rsidR="00C46121" w:rsidRDefault="00C46121">
        <w:pPr>
          <w:pStyle w:val="Chntrang"/>
          <w:jc w:val="right"/>
        </w:pPr>
        <w:r>
          <w:fldChar w:fldCharType="begin"/>
        </w:r>
        <w:r>
          <w:instrText xml:space="preserve"> PAGE   \* MERGEFORMAT </w:instrText>
        </w:r>
        <w:r>
          <w:fldChar w:fldCharType="separate"/>
        </w:r>
        <w:r>
          <w:rPr>
            <w:noProof/>
          </w:rPr>
          <w:t>2</w:t>
        </w:r>
        <w:r>
          <w:rPr>
            <w:noProof/>
          </w:rPr>
          <w:fldChar w:fldCharType="end"/>
        </w:r>
      </w:p>
    </w:sdtContent>
  </w:sdt>
  <w:p w14:paraId="5B805AF2" w14:textId="77777777" w:rsidR="00C46121" w:rsidRDefault="00C46121">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8F29E" w14:textId="77777777" w:rsidR="00697D0D" w:rsidRDefault="00697D0D" w:rsidP="006B6B94">
      <w:pPr>
        <w:spacing w:after="0" w:line="240" w:lineRule="auto"/>
      </w:pPr>
      <w:r>
        <w:separator/>
      </w:r>
    </w:p>
  </w:footnote>
  <w:footnote w:type="continuationSeparator" w:id="0">
    <w:p w14:paraId="3464A790" w14:textId="77777777" w:rsidR="00697D0D" w:rsidRDefault="00697D0D" w:rsidP="006B6B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63213"/>
    <w:multiLevelType w:val="hybridMultilevel"/>
    <w:tmpl w:val="73FCFDC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6422463C"/>
    <w:multiLevelType w:val="hybridMultilevel"/>
    <w:tmpl w:val="533ED0F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726992948">
    <w:abstractNumId w:val="1"/>
  </w:num>
  <w:num w:numId="2" w16cid:durableId="357580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B94"/>
    <w:rsid w:val="001F7082"/>
    <w:rsid w:val="00275108"/>
    <w:rsid w:val="002D7C89"/>
    <w:rsid w:val="003D28FE"/>
    <w:rsid w:val="00471FD5"/>
    <w:rsid w:val="004816AF"/>
    <w:rsid w:val="00533CFF"/>
    <w:rsid w:val="00544764"/>
    <w:rsid w:val="00647280"/>
    <w:rsid w:val="00697D0D"/>
    <w:rsid w:val="006B6B94"/>
    <w:rsid w:val="006E4C13"/>
    <w:rsid w:val="00812CB2"/>
    <w:rsid w:val="009B2F11"/>
    <w:rsid w:val="00AB1615"/>
    <w:rsid w:val="00C24F00"/>
    <w:rsid w:val="00C46121"/>
    <w:rsid w:val="00F17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C469D"/>
  <w15:chartTrackingRefBased/>
  <w15:docId w15:val="{27774FB7-88DE-4CC4-896F-D6A4EC48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6B6B94"/>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6B6B94"/>
  </w:style>
  <w:style w:type="paragraph" w:styleId="Chntrang">
    <w:name w:val="footer"/>
    <w:basedOn w:val="Binhthng"/>
    <w:link w:val="ChntrangChar"/>
    <w:uiPriority w:val="99"/>
    <w:unhideWhenUsed/>
    <w:rsid w:val="006B6B94"/>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6B6B94"/>
  </w:style>
  <w:style w:type="paragraph" w:styleId="oancuaDanhsach">
    <w:name w:val="List Paragraph"/>
    <w:basedOn w:val="Binhthng"/>
    <w:uiPriority w:val="34"/>
    <w:qFormat/>
    <w:rsid w:val="00F17F46"/>
    <w:pPr>
      <w:ind w:left="720"/>
      <w:contextualSpacing/>
    </w:pPr>
  </w:style>
  <w:style w:type="table" w:styleId="LiBang">
    <w:name w:val="Table Grid"/>
    <w:basedOn w:val="BangThngthng"/>
    <w:uiPriority w:val="39"/>
    <w:rsid w:val="00AB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15543-B23E-469E-BFA1-B765B9F31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2026-10-22T09:47:00Z</dcterms:created>
  <dcterms:modified xsi:type="dcterms:W3CDTF">2026-10-22T09:47:00Z</dcterms:modified>
</cp:coreProperties>
</file>